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C0" w:rsidRDefault="00A256C0" w:rsidP="00A256C0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Zápisnica č. </w:t>
      </w:r>
      <w:r w:rsidR="001936AF" w:rsidRPr="001936A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/13</w:t>
      </w:r>
    </w:p>
    <w:p w:rsidR="00A256C0" w:rsidRDefault="00A256C0" w:rsidP="00A256C0">
      <w:pPr>
        <w:pStyle w:val="Standard"/>
        <w:jc w:val="center"/>
      </w:pPr>
      <w:r>
        <w:rPr>
          <w:b/>
          <w:bCs/>
        </w:rPr>
        <w:t>Zo zasadnutia ŠTK SZRK</w:t>
      </w:r>
    </w:p>
    <w:p w:rsidR="00A256C0" w:rsidRDefault="00A256C0" w:rsidP="00A256C0">
      <w:pPr>
        <w:pStyle w:val="Standard"/>
      </w:pPr>
      <w:r>
        <w:rPr>
          <w:b/>
          <w:bCs/>
        </w:rPr>
        <w:t>Termín, miesto:</w:t>
      </w:r>
      <w:r w:rsidR="00C97F32">
        <w:tab/>
        <w:t>3 .12</w:t>
      </w:r>
      <w:r>
        <w:t>.2013, Piešťany</w:t>
      </w:r>
    </w:p>
    <w:p w:rsidR="00A256C0" w:rsidRDefault="00A256C0" w:rsidP="00A256C0">
      <w:pPr>
        <w:pStyle w:val="Standard"/>
      </w:pPr>
      <w:r>
        <w:rPr>
          <w:b/>
          <w:bCs/>
        </w:rPr>
        <w:t>Prítomní:</w:t>
      </w:r>
      <w:r>
        <w:tab/>
        <w:t xml:space="preserve">Milan Oršula, Miroslav Haviar, Dušan Šinka, Boris Bergendi </w:t>
      </w:r>
    </w:p>
    <w:p w:rsidR="00A256C0" w:rsidRPr="00A256C0" w:rsidRDefault="00A256C0" w:rsidP="00A256C0">
      <w:pPr>
        <w:pStyle w:val="Standard"/>
        <w:rPr>
          <w:b/>
        </w:rPr>
      </w:pPr>
      <w:r w:rsidRPr="00A256C0">
        <w:rPr>
          <w:b/>
        </w:rPr>
        <w:t>Neprítomný:</w:t>
      </w:r>
      <w:r>
        <w:rPr>
          <w:b/>
        </w:rPr>
        <w:tab/>
      </w:r>
      <w:r>
        <w:t>Ľuboš Kunc,</w:t>
      </w:r>
    </w:p>
    <w:p w:rsidR="00A256C0" w:rsidRDefault="00A256C0" w:rsidP="00A256C0">
      <w:pPr>
        <w:pStyle w:val="Standard"/>
      </w:pPr>
      <w:r>
        <w:rPr>
          <w:b/>
        </w:rPr>
        <w:t>Program rokovania:</w:t>
      </w:r>
    </w:p>
    <w:p w:rsidR="00A256C0" w:rsidRDefault="00C97F32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Kontrola plnenia úloh z posledného zasadnutia ŠTK</w:t>
      </w:r>
    </w:p>
    <w:p w:rsidR="00A256C0" w:rsidRDefault="00C97F32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Kalendár rýchlostnej kanoistiky na rok 2014</w:t>
      </w:r>
    </w:p>
    <w:p w:rsidR="00A256C0" w:rsidRPr="00C97F32" w:rsidRDefault="00C97F32" w:rsidP="00C97F32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Prerokovanie záverov z konferencie SZRK, seminára rozhodcov a trénerskej rady</w:t>
      </w:r>
    </w:p>
    <w:p w:rsidR="00A256C0" w:rsidRDefault="00A256C0" w:rsidP="00A256C0">
      <w:pPr>
        <w:pStyle w:val="Standard"/>
        <w:numPr>
          <w:ilvl w:val="0"/>
          <w:numId w:val="1"/>
        </w:numPr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t>Rôzne</w:t>
      </w:r>
    </w:p>
    <w:p w:rsidR="00A256C0" w:rsidRDefault="00A256C0" w:rsidP="00A256C0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 xml:space="preserve">K bodu </w:t>
      </w:r>
      <w:r w:rsidR="00C97F32">
        <w:rPr>
          <w:rFonts w:eastAsia="Times New Roman"/>
          <w:b/>
          <w:bCs/>
          <w:lang w:eastAsia="sk-SK"/>
        </w:rPr>
        <w:t>1</w:t>
      </w:r>
    </w:p>
    <w:p w:rsidR="00C97F32" w:rsidRDefault="001B5983" w:rsidP="00C97F32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t>ŠTK</w:t>
      </w:r>
      <w:r w:rsidR="00C97F32">
        <w:t xml:space="preserve"> konštatuje, že splnenie úlohy </w:t>
      </w:r>
      <w:r w:rsidR="00C97F32">
        <w:rPr>
          <w:rFonts w:eastAsia="Times New Roman"/>
          <w:bCs/>
          <w:lang w:eastAsia="sk-SK"/>
        </w:rPr>
        <w:t>zabezpečiť  výpis problematiky z hlásení HR z jednotlivých pretekov k termínu 9.11.2013 pre potreby konferencie bolo pripravené nedostatočne.</w:t>
      </w:r>
    </w:p>
    <w:p w:rsidR="00C97F32" w:rsidRDefault="00C97F32" w:rsidP="00C97F32">
      <w:pPr>
        <w:pStyle w:val="Standard"/>
        <w:numPr>
          <w:ilvl w:val="0"/>
          <w:numId w:val="2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Pre </w:t>
      </w:r>
      <w:r w:rsidRPr="00CD7FD2">
        <w:rPr>
          <w:rFonts w:eastAsia="Times New Roman"/>
          <w:bCs/>
          <w:strike/>
          <w:lang w:eastAsia="sk-SK"/>
        </w:rPr>
        <w:t>oneskorené zaslanie pozvánky sekretariátom zväzu k disciplinárnemu prerokovaniu</w:t>
      </w:r>
      <w:r>
        <w:rPr>
          <w:rFonts w:eastAsia="Times New Roman"/>
          <w:bCs/>
          <w:lang w:eastAsia="sk-SK"/>
        </w:rPr>
        <w:t xml:space="preserve"> </w:t>
      </w:r>
      <w:r w:rsidR="00194230">
        <w:rPr>
          <w:rFonts w:eastAsia="Times New Roman"/>
          <w:bCs/>
          <w:highlight w:val="yellow"/>
          <w:lang w:eastAsia="sk-SK"/>
        </w:rPr>
        <w:t xml:space="preserve">neskorú dohodu </w:t>
      </w:r>
      <w:r w:rsidR="00194230" w:rsidRPr="00CD7FD2">
        <w:rPr>
          <w:rFonts w:eastAsia="Times New Roman"/>
          <w:bCs/>
          <w:highlight w:val="yellow"/>
          <w:lang w:eastAsia="sk-SK"/>
        </w:rPr>
        <w:t xml:space="preserve">členov ŠTK </w:t>
      </w:r>
      <w:r w:rsidR="00194230">
        <w:rPr>
          <w:rFonts w:eastAsia="Times New Roman"/>
          <w:bCs/>
          <w:highlight w:val="yellow"/>
          <w:lang w:eastAsia="sk-SK"/>
        </w:rPr>
        <w:t>o termíne zasadnutia</w:t>
      </w:r>
      <w:r w:rsidR="00CD7FD2" w:rsidRPr="00CD7FD2">
        <w:rPr>
          <w:rFonts w:eastAsia="Times New Roman"/>
          <w:bCs/>
          <w:highlight w:val="yellow"/>
          <w:lang w:eastAsia="sk-SK"/>
        </w:rPr>
        <w:t xml:space="preserve"> ohľadne disciplinárneho prerokovania</w:t>
      </w:r>
      <w:r w:rsidR="00CD7FD2">
        <w:rPr>
          <w:rFonts w:eastAsia="Times New Roman"/>
          <w:bCs/>
          <w:lang w:eastAsia="sk-SK"/>
        </w:rPr>
        <w:t xml:space="preserve"> </w:t>
      </w:r>
      <w:r>
        <w:rPr>
          <w:rFonts w:eastAsia="Times New Roman"/>
          <w:bCs/>
          <w:lang w:eastAsia="sk-SK"/>
        </w:rPr>
        <w:t>(</w:t>
      </w:r>
      <w:proofErr w:type="spellStart"/>
      <w:r>
        <w:rPr>
          <w:rFonts w:eastAsia="Times New Roman"/>
          <w:bCs/>
          <w:lang w:eastAsia="sk-SK"/>
        </w:rPr>
        <w:t>Koczkas</w:t>
      </w:r>
      <w:proofErr w:type="spellEnd"/>
      <w:r>
        <w:rPr>
          <w:rFonts w:eastAsia="Times New Roman"/>
          <w:bCs/>
          <w:lang w:eastAsia="sk-SK"/>
        </w:rPr>
        <w:t>) a tým i ospravedlnenie pozvaného z rokovania sa tento bod odkladá na začiatok roku 2014</w:t>
      </w:r>
    </w:p>
    <w:p w:rsidR="00C97F32" w:rsidRPr="00C97F32" w:rsidRDefault="00C97F32" w:rsidP="00C97F32">
      <w:pPr>
        <w:pStyle w:val="Standard"/>
        <w:spacing w:before="100" w:after="100" w:line="240" w:lineRule="auto"/>
        <w:ind w:left="720"/>
      </w:pPr>
    </w:p>
    <w:p w:rsidR="001F7F73" w:rsidRDefault="001F7F73" w:rsidP="001F7F73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K bodu 2</w:t>
      </w:r>
    </w:p>
    <w:p w:rsidR="001B5983" w:rsidRDefault="001B5983" w:rsidP="001F7F73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ŠTK akceptuje pripomienky trénerskej rady k zaradeniu jednotlivých pretekov  do hodnotenia v rámci súťaže SP. V smernici pre SP v roku 2014 budú zaradené preteky majstrovské (MSR </w:t>
      </w:r>
      <w:proofErr w:type="spellStart"/>
      <w:r>
        <w:rPr>
          <w:rFonts w:eastAsia="Times New Roman"/>
          <w:bCs/>
          <w:lang w:eastAsia="sk-SK"/>
        </w:rPr>
        <w:t>dt</w:t>
      </w:r>
      <w:proofErr w:type="spellEnd"/>
      <w:r>
        <w:rPr>
          <w:rFonts w:eastAsia="Times New Roman"/>
          <w:bCs/>
          <w:lang w:eastAsia="sk-SK"/>
        </w:rPr>
        <w:t xml:space="preserve">., MSR </w:t>
      </w:r>
      <w:proofErr w:type="spellStart"/>
      <w:r>
        <w:rPr>
          <w:rFonts w:eastAsia="Times New Roman"/>
          <w:bCs/>
          <w:lang w:eastAsia="sk-SK"/>
        </w:rPr>
        <w:t>kt</w:t>
      </w:r>
      <w:proofErr w:type="spellEnd"/>
      <w:r>
        <w:rPr>
          <w:rFonts w:eastAsia="Times New Roman"/>
          <w:bCs/>
          <w:lang w:eastAsia="sk-SK"/>
        </w:rPr>
        <w:t>.,MSR mar</w:t>
      </w:r>
      <w:r w:rsidR="00CD7FD2">
        <w:rPr>
          <w:rFonts w:eastAsia="Times New Roman"/>
          <w:bCs/>
          <w:lang w:eastAsia="sk-SK"/>
        </w:rPr>
        <w:t>atón</w:t>
      </w:r>
      <w:r>
        <w:rPr>
          <w:rFonts w:eastAsia="Times New Roman"/>
          <w:bCs/>
          <w:lang w:eastAsia="sk-SK"/>
        </w:rPr>
        <w:t>) a Novácka 500-ka, Pohár SNP, Samária cup. K uvedenej problematike ŠTK ukladá vypracovať požiadavky pre usporiadateľa, ktoré musia byť v rámci zaradenia pretekov do hodnotenia v rámci SP na jednotlivých pretekoch splnené.  Uvedené kritéria budú vypracované do 15. 12. 2</w:t>
      </w:r>
      <w:r w:rsidR="00407098">
        <w:rPr>
          <w:rFonts w:eastAsia="Times New Roman"/>
          <w:bCs/>
          <w:lang w:eastAsia="sk-SK"/>
        </w:rPr>
        <w:t>013 s tým, že budú rozposlané  vybraným usporiadateľom pretekov SP do 31.1.2014. Kritéria ukladá ŠTK vypracovať M. Haviarovi a D. Ši</w:t>
      </w:r>
      <w:r w:rsidR="00CD7FD2">
        <w:rPr>
          <w:rFonts w:eastAsia="Times New Roman"/>
          <w:bCs/>
          <w:lang w:eastAsia="sk-SK"/>
        </w:rPr>
        <w:t>n</w:t>
      </w:r>
      <w:r w:rsidR="00407098">
        <w:rPr>
          <w:rFonts w:eastAsia="Times New Roman"/>
          <w:bCs/>
          <w:lang w:eastAsia="sk-SK"/>
        </w:rPr>
        <w:t>kovi</w:t>
      </w:r>
      <w:r w:rsidR="00737D34">
        <w:rPr>
          <w:rFonts w:eastAsia="Times New Roman"/>
          <w:bCs/>
          <w:lang w:eastAsia="sk-SK"/>
        </w:rPr>
        <w:t xml:space="preserve">. </w:t>
      </w:r>
    </w:p>
    <w:p w:rsidR="00737D34" w:rsidRPr="001B5983" w:rsidRDefault="00737D34" w:rsidP="001F7F73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ŠTK opätovne prerokovala termíny jednotlivých pretekov v roku 2014 a schválila v podobe uveden</w:t>
      </w:r>
      <w:r w:rsidR="00CD7FD2">
        <w:rPr>
          <w:rFonts w:eastAsia="Times New Roman"/>
          <w:bCs/>
          <w:lang w:eastAsia="sk-SK"/>
        </w:rPr>
        <w:t>e</w:t>
      </w:r>
      <w:r>
        <w:rPr>
          <w:rFonts w:eastAsia="Times New Roman"/>
          <w:bCs/>
          <w:lang w:eastAsia="sk-SK"/>
        </w:rPr>
        <w:t>j v prílohe č .1 zápisu z tohto rokovania.</w:t>
      </w:r>
      <w:r w:rsidR="00194230">
        <w:rPr>
          <w:rFonts w:eastAsia="Times New Roman"/>
          <w:bCs/>
          <w:lang w:eastAsia="sk-SK"/>
        </w:rPr>
        <w:t xml:space="preserve"> Odporúčané termíny pretekov zašle sekretariát na potvrdenie organizátorom.</w:t>
      </w:r>
    </w:p>
    <w:p w:rsidR="001C103B" w:rsidRPr="00194230" w:rsidRDefault="001C103B" w:rsidP="00DE3CC0">
      <w:pPr>
        <w:pStyle w:val="Standard"/>
        <w:spacing w:before="100" w:after="100" w:line="240" w:lineRule="auto"/>
        <w:rPr>
          <w:rFonts w:eastAsia="Times New Roman"/>
          <w:b/>
          <w:bCs/>
          <w:highlight w:val="yellow"/>
          <w:lang w:eastAsia="sk-SK"/>
        </w:rPr>
      </w:pPr>
      <w:r w:rsidRPr="00194230">
        <w:rPr>
          <w:rFonts w:eastAsia="Times New Roman"/>
          <w:b/>
          <w:bCs/>
          <w:highlight w:val="yellow"/>
          <w:lang w:eastAsia="sk-SK"/>
        </w:rPr>
        <w:t>K bodu 3</w:t>
      </w:r>
    </w:p>
    <w:p w:rsidR="00CD7FD2" w:rsidRPr="00194230" w:rsidRDefault="00CD7FD2" w:rsidP="00CD7FD2">
      <w:pPr>
        <w:pStyle w:val="Standard"/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>Prerokovanie jednotlivých záverov postupne:</w:t>
      </w:r>
    </w:p>
    <w:p w:rsidR="00CD7FD2" w:rsidRPr="00194230" w:rsidRDefault="00CD7FD2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>Spoločné čítanie pravidiel rozhodcov a trénerov na jar 2014 sa neuskutoční. Uskutoční sa čítanie pravidiel rozhodcami. Tréneri môžu predložiť svoje pripomienky v priebehu sezóny 2014 na ŠTK,</w:t>
      </w:r>
    </w:p>
    <w:p w:rsidR="00CD7FD2" w:rsidRPr="00194230" w:rsidRDefault="00CD7FD2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 xml:space="preserve">ŠTK opätovne prerokovala </w:t>
      </w:r>
      <w:r w:rsidR="00F47D26" w:rsidRPr="00194230">
        <w:rPr>
          <w:rFonts w:eastAsia="Times New Roman"/>
          <w:bCs/>
          <w:highlight w:val="yellow"/>
          <w:lang w:eastAsia="sk-SK"/>
        </w:rPr>
        <w:t xml:space="preserve">poplatok za </w:t>
      </w:r>
      <w:r w:rsidRPr="00194230">
        <w:rPr>
          <w:rFonts w:eastAsia="Times New Roman"/>
          <w:bCs/>
          <w:highlight w:val="yellow"/>
          <w:lang w:eastAsia="sk-SK"/>
        </w:rPr>
        <w:t xml:space="preserve">dohlášku </w:t>
      </w:r>
      <w:r w:rsidR="00F47D26" w:rsidRPr="00194230">
        <w:rPr>
          <w:rFonts w:eastAsia="Times New Roman"/>
          <w:bCs/>
          <w:highlight w:val="yellow"/>
          <w:lang w:eastAsia="sk-SK"/>
        </w:rPr>
        <w:t xml:space="preserve">na pretekoch </w:t>
      </w:r>
      <w:r w:rsidRPr="00194230">
        <w:rPr>
          <w:rFonts w:eastAsia="Times New Roman"/>
          <w:bCs/>
          <w:highlight w:val="yellow"/>
          <w:lang w:eastAsia="sk-SK"/>
        </w:rPr>
        <w:t>vo výške 10,- €</w:t>
      </w:r>
      <w:r w:rsidR="00F47D26" w:rsidRPr="00194230">
        <w:rPr>
          <w:rFonts w:eastAsia="Times New Roman"/>
          <w:bCs/>
          <w:highlight w:val="yellow"/>
          <w:lang w:eastAsia="sk-SK"/>
        </w:rPr>
        <w:t xml:space="preserve"> a potvrdila pozitívny dopad výšky poplatku na organizáciu podujatí (porada a prvý štart), aj na základe možnosti prihlásiť pretekárov na preteky 3 dni pred prvým štartom, čo je skrátenie termínu oproti minulosti (14dní),</w:t>
      </w:r>
    </w:p>
    <w:p w:rsidR="008069B2" w:rsidRPr="00194230" w:rsidRDefault="00F47D26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 xml:space="preserve">Interval medzi začiatkom porady a prvým štartom (90 minút) považuje aj ŠTK </w:t>
      </w:r>
      <w:r w:rsidR="008069B2" w:rsidRPr="00194230">
        <w:rPr>
          <w:rFonts w:eastAsia="Times New Roman"/>
          <w:bCs/>
          <w:highlight w:val="yellow"/>
          <w:lang w:eastAsia="sk-SK"/>
        </w:rPr>
        <w:t xml:space="preserve">pri väčšine pretekov </w:t>
      </w:r>
      <w:r w:rsidRPr="00194230">
        <w:rPr>
          <w:rFonts w:eastAsia="Times New Roman"/>
          <w:bCs/>
          <w:highlight w:val="yellow"/>
          <w:lang w:eastAsia="sk-SK"/>
        </w:rPr>
        <w:t>za zbytočne dlhý</w:t>
      </w:r>
      <w:r w:rsidR="008069B2" w:rsidRPr="00194230">
        <w:rPr>
          <w:rFonts w:eastAsia="Times New Roman"/>
          <w:bCs/>
          <w:highlight w:val="yellow"/>
          <w:lang w:eastAsia="sk-SK"/>
        </w:rPr>
        <w:t xml:space="preserve">. Čas prvého štartu sa upraví v budúcoročných propozíciách. (uložené B. </w:t>
      </w:r>
      <w:proofErr w:type="spellStart"/>
      <w:r w:rsidR="008069B2" w:rsidRPr="00194230">
        <w:rPr>
          <w:rFonts w:eastAsia="Times New Roman"/>
          <w:bCs/>
          <w:highlight w:val="yellow"/>
          <w:lang w:eastAsia="sk-SK"/>
        </w:rPr>
        <w:t>Bergendimu</w:t>
      </w:r>
      <w:proofErr w:type="spellEnd"/>
      <w:r w:rsidR="008069B2" w:rsidRPr="00194230">
        <w:rPr>
          <w:rFonts w:eastAsia="Times New Roman"/>
          <w:bCs/>
          <w:highlight w:val="yellow"/>
          <w:lang w:eastAsia="sk-SK"/>
        </w:rPr>
        <w:t>),</w:t>
      </w:r>
    </w:p>
    <w:p w:rsidR="00311CBF" w:rsidRPr="00194230" w:rsidRDefault="00311CBF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lastRenderedPageBreak/>
        <w:t xml:space="preserve">Návrhy pre vylepšenie systému Baracuda prerokuje s M. </w:t>
      </w:r>
      <w:proofErr w:type="spellStart"/>
      <w:r w:rsidRPr="00194230">
        <w:rPr>
          <w:rFonts w:eastAsia="Times New Roman"/>
          <w:bCs/>
          <w:highlight w:val="yellow"/>
          <w:lang w:eastAsia="sk-SK"/>
        </w:rPr>
        <w:t>Kačicom</w:t>
      </w:r>
      <w:proofErr w:type="spellEnd"/>
      <w:r w:rsidRPr="00194230">
        <w:rPr>
          <w:rFonts w:eastAsia="Times New Roman"/>
          <w:bCs/>
          <w:highlight w:val="yellow"/>
          <w:lang w:eastAsia="sk-SK"/>
        </w:rPr>
        <w:t xml:space="preserve"> M. Haviar a B. Bergendi,</w:t>
      </w:r>
    </w:p>
    <w:p w:rsidR="00F47D26" w:rsidRPr="00194230" w:rsidRDefault="008069B2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 xml:space="preserve"> </w:t>
      </w:r>
      <w:r w:rsidR="00311CBF" w:rsidRPr="00194230">
        <w:rPr>
          <w:rFonts w:eastAsia="Times New Roman"/>
          <w:bCs/>
          <w:highlight w:val="yellow"/>
          <w:lang w:eastAsia="sk-SK"/>
        </w:rPr>
        <w:t>ŠTK prerokovala sťažnosti ohľadne držania/</w:t>
      </w:r>
      <w:proofErr w:type="spellStart"/>
      <w:r w:rsidR="00311CBF" w:rsidRPr="00194230">
        <w:rPr>
          <w:rFonts w:eastAsia="Times New Roman"/>
          <w:bCs/>
          <w:highlight w:val="yellow"/>
          <w:lang w:eastAsia="sk-SK"/>
        </w:rPr>
        <w:t>nápomoci</w:t>
      </w:r>
      <w:proofErr w:type="spellEnd"/>
      <w:r w:rsidR="00311CBF" w:rsidRPr="00194230">
        <w:rPr>
          <w:rFonts w:eastAsia="Times New Roman"/>
          <w:bCs/>
          <w:highlight w:val="yellow"/>
          <w:lang w:eastAsia="sk-SK"/>
        </w:rPr>
        <w:t xml:space="preserve"> pretekárov na štarte počas M-SR, KT v Piešťanoch. Hodnotenie jej sťažila absencia zápisu/protestu ohľadne tejto skutočnosti v správe HR,</w:t>
      </w:r>
    </w:p>
    <w:p w:rsidR="00311CBF" w:rsidRPr="00194230" w:rsidRDefault="00311CBF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 xml:space="preserve">ŠTK diskutovala o zabezpečení kamier na štarte a na obrátke. Zhodnotila požiadavku ako nerealizovateľnú, </w:t>
      </w:r>
    </w:p>
    <w:p w:rsidR="00311CBF" w:rsidRPr="00194230" w:rsidRDefault="001936AF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 xml:space="preserve">ŠTK nesúhlasí s výnimkou prihlasovania sa rozhodcov na preteky nastávajúcej sezóny iným spôsobom ako cez systém Baracuda, </w:t>
      </w:r>
    </w:p>
    <w:p w:rsidR="001936AF" w:rsidRPr="00194230" w:rsidRDefault="001936AF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>ŠTK diskutovala ohľadne vyhradenia priestoru pre rozhodcov na štarte. Situácia a možnosti vyhradenia na jednotlivých pretekoch sú rôzne. ŠTK odporučí organizátorom zabezpečiť dostatočné vyhradenie.</w:t>
      </w:r>
    </w:p>
    <w:p w:rsidR="001936AF" w:rsidRDefault="001936AF" w:rsidP="00CD7FD2">
      <w:pPr>
        <w:pStyle w:val="Standard"/>
        <w:numPr>
          <w:ilvl w:val="0"/>
          <w:numId w:val="7"/>
        </w:numPr>
        <w:spacing w:before="100" w:after="100" w:line="240" w:lineRule="auto"/>
        <w:rPr>
          <w:rFonts w:eastAsia="Times New Roman"/>
          <w:bCs/>
          <w:lang w:eastAsia="sk-SK"/>
        </w:rPr>
      </w:pPr>
      <w:r w:rsidRPr="00194230">
        <w:rPr>
          <w:rFonts w:eastAsia="Times New Roman"/>
          <w:bCs/>
          <w:highlight w:val="yellow"/>
          <w:lang w:eastAsia="sk-SK"/>
        </w:rPr>
        <w:t>ŠTK pri plánovaní počtu rozhodcov na jednotlivé preteky nastávajúcej sezóny zohľadní návrh rozhodcov o zvýšenie počtu rozhodcov na prvej obrátke na dlhých tratiach</w:t>
      </w:r>
      <w:r w:rsidR="00194230" w:rsidRPr="00194230">
        <w:rPr>
          <w:rFonts w:eastAsia="Times New Roman"/>
          <w:bCs/>
          <w:highlight w:val="yellow"/>
          <w:lang w:eastAsia="sk-SK"/>
        </w:rPr>
        <w:t xml:space="preserve"> dočasným presunom rozhodcu z inej pozície, alebo zvýšením počtu rozhodcov na pretekoch o jedného</w:t>
      </w:r>
      <w:bookmarkStart w:id="0" w:name="_GoBack"/>
      <w:bookmarkEnd w:id="0"/>
      <w:r w:rsidR="00194230">
        <w:rPr>
          <w:rFonts w:eastAsia="Times New Roman"/>
          <w:bCs/>
          <w:lang w:eastAsia="sk-SK"/>
        </w:rPr>
        <w:t>,</w:t>
      </w:r>
    </w:p>
    <w:p w:rsidR="00CD7FD2" w:rsidRPr="00CD7FD2" w:rsidRDefault="00CD7FD2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</w:p>
    <w:p w:rsidR="00FA44B8" w:rsidRPr="00CD7FD2" w:rsidRDefault="00FA44B8" w:rsidP="00DE3CC0">
      <w:pPr>
        <w:pStyle w:val="Standard"/>
        <w:spacing w:before="100" w:after="100" w:line="240" w:lineRule="auto"/>
        <w:rPr>
          <w:rFonts w:eastAsia="Times New Roman"/>
          <w:b/>
          <w:bCs/>
          <w:lang w:eastAsia="sk-SK"/>
        </w:rPr>
      </w:pPr>
      <w:r w:rsidRPr="00CD7FD2">
        <w:rPr>
          <w:rFonts w:eastAsia="Times New Roman"/>
          <w:b/>
          <w:bCs/>
          <w:lang w:eastAsia="sk-SK"/>
        </w:rPr>
        <w:t>K bodu 4</w:t>
      </w:r>
    </w:p>
    <w:p w:rsidR="00DE3CC0" w:rsidRDefault="00407098" w:rsidP="00407098">
      <w:pPr>
        <w:pStyle w:val="Standard"/>
        <w:numPr>
          <w:ilvl w:val="0"/>
          <w:numId w:val="5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ŠTK prerokovala požiadavku KRK Vinohrady Bratislava k termínu zasielania prihlášok na </w:t>
      </w:r>
      <w:proofErr w:type="spellStart"/>
      <w:r>
        <w:rPr>
          <w:rFonts w:eastAsia="Times New Roman"/>
          <w:bCs/>
          <w:lang w:eastAsia="sk-SK"/>
        </w:rPr>
        <w:t>Rozlúčkove</w:t>
      </w:r>
      <w:proofErr w:type="spellEnd"/>
      <w:r>
        <w:rPr>
          <w:rFonts w:eastAsia="Times New Roman"/>
          <w:bCs/>
          <w:lang w:eastAsia="sk-SK"/>
        </w:rPr>
        <w:t xml:space="preserve"> preteky 2014 a konštatuje, že bude akceptovať konečný termín zaslania prihlášok , ktorý si KRK Vinohrady navrhne do propozícii pretekov.</w:t>
      </w:r>
    </w:p>
    <w:p w:rsidR="00407098" w:rsidRDefault="00CD7FD2" w:rsidP="00407098">
      <w:pPr>
        <w:pStyle w:val="Standard"/>
        <w:numPr>
          <w:ilvl w:val="0"/>
          <w:numId w:val="5"/>
        </w:numPr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ŠTK u</w:t>
      </w:r>
      <w:r w:rsidR="00737D34">
        <w:rPr>
          <w:rFonts w:eastAsia="Times New Roman"/>
          <w:bCs/>
          <w:lang w:eastAsia="sk-SK"/>
        </w:rPr>
        <w:t>kladá predsedovi vykonať opatrenia k zlepšeniu organizačnej činnosti komisie rozhodcov v termíne do 31. 1. 2014.</w:t>
      </w:r>
    </w:p>
    <w:p w:rsidR="00F47D26" w:rsidRDefault="00F47D26" w:rsidP="00407098">
      <w:pPr>
        <w:pStyle w:val="Standard"/>
        <w:numPr>
          <w:ilvl w:val="0"/>
          <w:numId w:val="5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 w:rsidRPr="00F47D26">
        <w:rPr>
          <w:rFonts w:eastAsia="Times New Roman"/>
          <w:bCs/>
          <w:highlight w:val="yellow"/>
          <w:lang w:eastAsia="sk-SK"/>
        </w:rPr>
        <w:t>ŠTK zobrala na vedomie uskutočnené školenie nových rozhodcov (trieda I.) v počte 2</w:t>
      </w:r>
      <w:r w:rsidR="008069B2">
        <w:rPr>
          <w:rFonts w:eastAsia="Times New Roman"/>
          <w:bCs/>
          <w:highlight w:val="yellow"/>
          <w:lang w:eastAsia="sk-SK"/>
        </w:rPr>
        <w:t>4</w:t>
      </w:r>
      <w:r w:rsidRPr="00F47D26">
        <w:rPr>
          <w:rFonts w:eastAsia="Times New Roman"/>
          <w:bCs/>
          <w:highlight w:val="yellow"/>
          <w:lang w:eastAsia="sk-SK"/>
        </w:rPr>
        <w:t xml:space="preserve">, </w:t>
      </w:r>
      <w:r w:rsidR="008069B2">
        <w:rPr>
          <w:rFonts w:eastAsia="Times New Roman"/>
          <w:bCs/>
          <w:highlight w:val="yellow"/>
          <w:lang w:eastAsia="sk-SK"/>
        </w:rPr>
        <w:t xml:space="preserve"> a zvýšenie kvalifikácie dvoch rozhodcov (na triedu II). Vš</w:t>
      </w:r>
      <w:r w:rsidRPr="00F47D26">
        <w:rPr>
          <w:rFonts w:eastAsia="Times New Roman"/>
          <w:bCs/>
          <w:highlight w:val="yellow"/>
          <w:lang w:eastAsia="sk-SK"/>
        </w:rPr>
        <w:t xml:space="preserve">etci absolvovali záverečnú skúšku úspešne. </w:t>
      </w:r>
    </w:p>
    <w:p w:rsidR="001936AF" w:rsidRPr="00F47D26" w:rsidRDefault="001936AF" w:rsidP="00407098">
      <w:pPr>
        <w:pStyle w:val="Standard"/>
        <w:numPr>
          <w:ilvl w:val="0"/>
          <w:numId w:val="5"/>
        </w:numPr>
        <w:spacing w:before="100" w:after="100" w:line="240" w:lineRule="auto"/>
        <w:rPr>
          <w:rFonts w:eastAsia="Times New Roman"/>
          <w:bCs/>
          <w:highlight w:val="yellow"/>
          <w:lang w:eastAsia="sk-SK"/>
        </w:rPr>
      </w:pPr>
      <w:r>
        <w:rPr>
          <w:rFonts w:eastAsia="Times New Roman"/>
          <w:bCs/>
          <w:highlight w:val="yellow"/>
          <w:lang w:eastAsia="sk-SK"/>
        </w:rPr>
        <w:t>Členovia ŠTK si do nasledujúceho zasadnutia</w:t>
      </w:r>
      <w:r w:rsidR="00194230">
        <w:rPr>
          <w:rFonts w:eastAsia="Times New Roman"/>
          <w:bCs/>
          <w:highlight w:val="yellow"/>
          <w:lang w:eastAsia="sk-SK"/>
        </w:rPr>
        <w:t xml:space="preserve"> pri</w:t>
      </w:r>
      <w:r>
        <w:rPr>
          <w:rFonts w:eastAsia="Times New Roman"/>
          <w:bCs/>
          <w:highlight w:val="yellow"/>
          <w:lang w:eastAsia="sk-SK"/>
        </w:rPr>
        <w:t>p</w:t>
      </w:r>
      <w:r w:rsidR="00194230">
        <w:rPr>
          <w:rFonts w:eastAsia="Times New Roman"/>
          <w:bCs/>
          <w:highlight w:val="yellow"/>
          <w:lang w:eastAsia="sk-SK"/>
        </w:rPr>
        <w:t>r</w:t>
      </w:r>
      <w:r>
        <w:rPr>
          <w:rFonts w:eastAsia="Times New Roman"/>
          <w:bCs/>
          <w:highlight w:val="yellow"/>
          <w:lang w:eastAsia="sk-SK"/>
        </w:rPr>
        <w:t>avia návrhy na zmeny v </w:t>
      </w:r>
      <w:r w:rsidR="00194230">
        <w:rPr>
          <w:rFonts w:eastAsia="Times New Roman"/>
          <w:bCs/>
          <w:highlight w:val="yellow"/>
          <w:lang w:eastAsia="sk-SK"/>
        </w:rPr>
        <w:t>pravid</w:t>
      </w:r>
      <w:r>
        <w:rPr>
          <w:rFonts w:eastAsia="Times New Roman"/>
          <w:bCs/>
          <w:highlight w:val="yellow"/>
          <w:lang w:eastAsia="sk-SK"/>
        </w:rPr>
        <w:t xml:space="preserve">lách, </w:t>
      </w:r>
    </w:p>
    <w:p w:rsidR="00737D34" w:rsidRDefault="00737D34" w:rsidP="00737D34">
      <w:pPr>
        <w:pStyle w:val="Standard"/>
        <w:spacing w:before="100" w:after="100" w:line="240" w:lineRule="auto"/>
        <w:ind w:left="720"/>
        <w:rPr>
          <w:rFonts w:eastAsia="Times New Roman"/>
          <w:bCs/>
          <w:lang w:eastAsia="sk-SK"/>
        </w:rPr>
      </w:pP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</w:p>
    <w:p w:rsidR="00DE3CC0" w:rsidRDefault="00DE3CC0" w:rsidP="00DE3CC0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Zapísal:  Milan Oršula</w:t>
      </w:r>
    </w:p>
    <w:p w:rsidR="00FA44B8" w:rsidRPr="001C103B" w:rsidRDefault="00737D34" w:rsidP="004F10C2">
      <w:pPr>
        <w:pStyle w:val="Standard"/>
        <w:spacing w:before="100" w:after="100" w:line="240" w:lineRule="auto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Overené prítomnými internetovou komunikáciou</w:t>
      </w:r>
    </w:p>
    <w:p w:rsidR="001F7F73" w:rsidRDefault="001F7F73"/>
    <w:sectPr w:rsidR="001F7F73" w:rsidSect="00A4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5125E"/>
    <w:multiLevelType w:val="hybridMultilevel"/>
    <w:tmpl w:val="928C84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362A"/>
    <w:multiLevelType w:val="hybridMultilevel"/>
    <w:tmpl w:val="B16E77C2"/>
    <w:lvl w:ilvl="0" w:tplc="F05EE9B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7447F"/>
    <w:multiLevelType w:val="hybridMultilevel"/>
    <w:tmpl w:val="583A14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0277E"/>
    <w:multiLevelType w:val="hybridMultilevel"/>
    <w:tmpl w:val="AFE448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0B5A"/>
    <w:multiLevelType w:val="hybridMultilevel"/>
    <w:tmpl w:val="CD2A5332"/>
    <w:lvl w:ilvl="0" w:tplc="CD5AA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762D6"/>
    <w:multiLevelType w:val="hybridMultilevel"/>
    <w:tmpl w:val="3EC43A60"/>
    <w:lvl w:ilvl="0" w:tplc="F1169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0"/>
    <w:rsid w:val="001936AF"/>
    <w:rsid w:val="00194230"/>
    <w:rsid w:val="001B5983"/>
    <w:rsid w:val="001C103B"/>
    <w:rsid w:val="001F7F73"/>
    <w:rsid w:val="002E702A"/>
    <w:rsid w:val="00311CBF"/>
    <w:rsid w:val="003B171C"/>
    <w:rsid w:val="00407098"/>
    <w:rsid w:val="004F10C2"/>
    <w:rsid w:val="00737D34"/>
    <w:rsid w:val="00781A34"/>
    <w:rsid w:val="008069B2"/>
    <w:rsid w:val="00A15DEE"/>
    <w:rsid w:val="00A256C0"/>
    <w:rsid w:val="00A44C71"/>
    <w:rsid w:val="00C6104C"/>
    <w:rsid w:val="00C97F32"/>
    <w:rsid w:val="00CD7F7F"/>
    <w:rsid w:val="00CD7FD2"/>
    <w:rsid w:val="00DE3CC0"/>
    <w:rsid w:val="00EA44E7"/>
    <w:rsid w:val="00F22516"/>
    <w:rsid w:val="00F47D26"/>
    <w:rsid w:val="00FA44B8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FCD6-4A61-4E38-8925-9928C171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A256C0"/>
    <w:pPr>
      <w:suppressAutoHyphens/>
      <w:autoSpaceDN w:val="0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Boris Bergendi</cp:lastModifiedBy>
  <cp:revision>4</cp:revision>
  <dcterms:created xsi:type="dcterms:W3CDTF">2013-12-11T13:54:00Z</dcterms:created>
  <dcterms:modified xsi:type="dcterms:W3CDTF">2013-12-12T07:45:00Z</dcterms:modified>
</cp:coreProperties>
</file>